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805B" w14:textId="77777777" w:rsidR="00DE298E" w:rsidRPr="00A505BA" w:rsidRDefault="00DE298E" w:rsidP="2EF4747A">
      <w:pPr>
        <w:pStyle w:val="Normal0"/>
        <w:spacing w:before="120" w:line="276" w:lineRule="auto"/>
        <w:jc w:val="right"/>
        <w:rPr>
          <w:rFonts w:ascii="Atyp Colt CZ" w:hAnsi="Atyp Colt CZ"/>
          <w:b/>
          <w:bCs/>
          <w:smallCaps/>
          <w:sz w:val="22"/>
          <w:szCs w:val="22"/>
        </w:rPr>
      </w:pPr>
      <w:r w:rsidRPr="2EF4747A">
        <w:rPr>
          <w:rFonts w:ascii="Atyp Colt CZ" w:hAnsi="Atyp Colt CZ"/>
          <w:b/>
          <w:bCs/>
          <w:smallCaps/>
          <w:sz w:val="22"/>
          <w:szCs w:val="22"/>
        </w:rPr>
        <w:t>Press Release</w:t>
      </w:r>
    </w:p>
    <w:p w14:paraId="672A6659" w14:textId="66C8AB81" w:rsidR="00417BB1" w:rsidRPr="00A505BA" w:rsidRDefault="00A505BA">
      <w:pPr>
        <w:pStyle w:val="Normal0"/>
        <w:spacing w:before="120" w:line="276" w:lineRule="auto"/>
        <w:jc w:val="center"/>
        <w:rPr>
          <w:rStyle w:val="dn"/>
          <w:rFonts w:ascii="Atyp Colt CZ" w:hAnsi="Atyp Colt CZ"/>
          <w:b/>
          <w:bCs/>
          <w:kern w:val="28"/>
          <w:sz w:val="40"/>
          <w:szCs w:val="40"/>
        </w:rPr>
      </w:pPr>
      <w:r w:rsidRPr="00A505BA">
        <w:rPr>
          <w:rFonts w:ascii="Atyp Colt CZ" w:hAnsi="Atyp Colt CZ"/>
          <w:b/>
          <w:bCs/>
          <w:kern w:val="28"/>
          <w:sz w:val="40"/>
          <w:szCs w:val="40"/>
        </w:rPr>
        <w:t>Colt CZ Group Responds to U.S. Tariffs on European Goods</w:t>
      </w:r>
    </w:p>
    <w:p w14:paraId="32ED8890" w14:textId="0CE5BC98" w:rsidR="2EF4747A" w:rsidRDefault="2EF4747A" w:rsidP="2EF4747A">
      <w:pPr>
        <w:pStyle w:val="Normal0"/>
        <w:spacing w:before="120" w:line="276" w:lineRule="auto"/>
        <w:jc w:val="center"/>
        <w:rPr>
          <w:rFonts w:ascii="Atyp Colt CZ" w:hAnsi="Atyp Colt CZ"/>
          <w:b/>
          <w:bCs/>
          <w:sz w:val="40"/>
          <w:szCs w:val="40"/>
        </w:rPr>
      </w:pPr>
    </w:p>
    <w:p w14:paraId="5361972B" w14:textId="64D78084" w:rsidR="00A505BA" w:rsidRPr="00A505BA" w:rsidRDefault="1FE7F0B1" w:rsidP="2EF4747A">
      <w:pPr>
        <w:pStyle w:val="Normal0"/>
        <w:rPr>
          <w:rFonts w:ascii="Atyp Colt CZ" w:hAnsi="Atyp Colt CZ"/>
          <w:sz w:val="22"/>
          <w:szCs w:val="22"/>
        </w:rPr>
      </w:pPr>
      <w:r w:rsidRPr="38DD6D49">
        <w:rPr>
          <w:rFonts w:ascii="Atyp Colt CZ" w:hAnsi="Atyp Colt CZ"/>
          <w:b/>
          <w:bCs/>
          <w:sz w:val="22"/>
          <w:szCs w:val="22"/>
        </w:rPr>
        <w:t>Prague (April 3, 2025)</w:t>
      </w:r>
      <w:r w:rsidRPr="38DD6D49">
        <w:rPr>
          <w:rFonts w:ascii="Atyp Colt CZ" w:hAnsi="Atyp Colt CZ"/>
          <w:sz w:val="22"/>
          <w:szCs w:val="22"/>
        </w:rPr>
        <w:t xml:space="preserve"> – Colt CZ Group SE (“Colt CZ”, the “Group” or the “Company”) is closely monitoring the situation </w:t>
      </w:r>
      <w:r w:rsidR="0FF6221B" w:rsidRPr="38DD6D49">
        <w:rPr>
          <w:rFonts w:ascii="Atyp Colt CZ" w:hAnsi="Atyp Colt CZ"/>
          <w:sz w:val="22"/>
          <w:szCs w:val="22"/>
        </w:rPr>
        <w:t>regarding</w:t>
      </w:r>
      <w:r w:rsidRPr="38DD6D49">
        <w:rPr>
          <w:rFonts w:ascii="Atyp Colt CZ" w:hAnsi="Atyp Colt CZ"/>
          <w:sz w:val="22"/>
          <w:szCs w:val="22"/>
        </w:rPr>
        <w:t xml:space="preserve"> the </w:t>
      </w:r>
      <w:r w:rsidR="72572AE9" w:rsidRPr="38DD6D49">
        <w:rPr>
          <w:rFonts w:ascii="Atyp Colt CZ" w:hAnsi="Atyp Colt CZ"/>
          <w:sz w:val="22"/>
          <w:szCs w:val="22"/>
        </w:rPr>
        <w:t xml:space="preserve">introduction of </w:t>
      </w:r>
      <w:r w:rsidRPr="38DD6D49">
        <w:rPr>
          <w:rFonts w:ascii="Atyp Colt CZ" w:hAnsi="Atyp Colt CZ"/>
          <w:sz w:val="22"/>
          <w:szCs w:val="22"/>
        </w:rPr>
        <w:t xml:space="preserve">20% tariffs by the U.S. administration on imports from the European Union and is taking proactive steps to maintain its competitiveness </w:t>
      </w:r>
      <w:r w:rsidR="1DA185FB" w:rsidRPr="38DD6D49">
        <w:rPr>
          <w:rFonts w:ascii="Atyp Colt CZ" w:hAnsi="Atyp Colt CZ"/>
          <w:sz w:val="22"/>
          <w:szCs w:val="22"/>
        </w:rPr>
        <w:t>o</w:t>
      </w:r>
      <w:r w:rsidRPr="38DD6D49">
        <w:rPr>
          <w:rFonts w:ascii="Atyp Colt CZ" w:hAnsi="Atyp Colt CZ"/>
          <w:sz w:val="22"/>
          <w:szCs w:val="22"/>
        </w:rPr>
        <w:t xml:space="preserve">n the key U.S. market. The Group remains committed to fulfilling its obligations to </w:t>
      </w:r>
      <w:r w:rsidR="46A9170A" w:rsidRPr="38DD6D49">
        <w:rPr>
          <w:rFonts w:ascii="Atyp Colt CZ" w:hAnsi="Atyp Colt CZ"/>
          <w:sz w:val="22"/>
          <w:szCs w:val="22"/>
        </w:rPr>
        <w:t xml:space="preserve">its </w:t>
      </w:r>
      <w:r w:rsidRPr="38DD6D49">
        <w:rPr>
          <w:rFonts w:ascii="Atyp Colt CZ" w:hAnsi="Atyp Colt CZ"/>
          <w:sz w:val="22"/>
          <w:szCs w:val="22"/>
        </w:rPr>
        <w:t>partners and customers in the United States.</w:t>
      </w:r>
    </w:p>
    <w:p w14:paraId="7E096FC2" w14:textId="52BD72B5" w:rsidR="00A505BA" w:rsidRPr="00A505BA" w:rsidRDefault="4A9B825C" w:rsidP="2EF4747A">
      <w:pPr>
        <w:pStyle w:val="Normal0"/>
        <w:rPr>
          <w:rFonts w:ascii="Atyp Colt CZ" w:hAnsi="Atyp Colt CZ"/>
          <w:sz w:val="22"/>
          <w:szCs w:val="22"/>
        </w:rPr>
      </w:pPr>
      <w:r w:rsidRPr="38DD6D49">
        <w:rPr>
          <w:rFonts w:ascii="Atyp Colt CZ" w:hAnsi="Atyp Colt CZ"/>
          <w:sz w:val="22"/>
          <w:szCs w:val="22"/>
        </w:rPr>
        <w:t>T</w:t>
      </w:r>
      <w:r w:rsidR="1FE7F0B1" w:rsidRPr="38DD6D49">
        <w:rPr>
          <w:rFonts w:ascii="Atyp Colt CZ" w:hAnsi="Atyp Colt CZ"/>
          <w:sz w:val="22"/>
          <w:szCs w:val="22"/>
        </w:rPr>
        <w:t xml:space="preserve">he </w:t>
      </w:r>
      <w:r w:rsidR="58A3DE1F" w:rsidRPr="38DD6D49">
        <w:rPr>
          <w:rFonts w:ascii="Atyp Colt CZ" w:hAnsi="Atyp Colt CZ"/>
          <w:sz w:val="22"/>
          <w:szCs w:val="22"/>
        </w:rPr>
        <w:t xml:space="preserve">introduction of </w:t>
      </w:r>
      <w:r w:rsidR="1FE7F0B1" w:rsidRPr="38DD6D49">
        <w:rPr>
          <w:rFonts w:ascii="Atyp Colt CZ" w:hAnsi="Atyp Colt CZ"/>
          <w:sz w:val="22"/>
          <w:szCs w:val="22"/>
        </w:rPr>
        <w:t xml:space="preserve">tariffs will have a </w:t>
      </w:r>
      <w:r w:rsidR="4A024CC2" w:rsidRPr="38DD6D49">
        <w:rPr>
          <w:rFonts w:ascii="Atyp Colt CZ" w:hAnsi="Atyp Colt CZ"/>
          <w:sz w:val="22"/>
          <w:szCs w:val="22"/>
        </w:rPr>
        <w:t xml:space="preserve">material </w:t>
      </w:r>
      <w:r w:rsidR="1FE7F0B1" w:rsidRPr="38DD6D49">
        <w:rPr>
          <w:rFonts w:ascii="Atyp Colt CZ" w:hAnsi="Atyp Colt CZ"/>
          <w:sz w:val="22"/>
          <w:szCs w:val="22"/>
        </w:rPr>
        <w:t>impact on the Group’s</w:t>
      </w:r>
      <w:r w:rsidR="5E6945F1" w:rsidRPr="38DD6D49">
        <w:rPr>
          <w:rFonts w:ascii="Atyp Colt CZ" w:hAnsi="Atyp Colt CZ"/>
          <w:sz w:val="22"/>
          <w:szCs w:val="22"/>
        </w:rPr>
        <w:t xml:space="preserve"> financial performance</w:t>
      </w:r>
      <w:r w:rsidR="7AB22A22" w:rsidRPr="38DD6D49">
        <w:rPr>
          <w:rFonts w:ascii="Atyp Colt CZ" w:hAnsi="Atyp Colt CZ"/>
          <w:sz w:val="22"/>
          <w:szCs w:val="22"/>
        </w:rPr>
        <w:t>. H</w:t>
      </w:r>
      <w:r w:rsidR="0343B6C6" w:rsidRPr="38DD6D49">
        <w:rPr>
          <w:rFonts w:ascii="Atyp Colt CZ" w:hAnsi="Atyp Colt CZ"/>
          <w:sz w:val="22"/>
          <w:szCs w:val="22"/>
        </w:rPr>
        <w:t>owever</w:t>
      </w:r>
      <w:r w:rsidR="0EAC34AB" w:rsidRPr="38DD6D49">
        <w:rPr>
          <w:rFonts w:ascii="Atyp Colt CZ" w:hAnsi="Atyp Colt CZ"/>
          <w:sz w:val="22"/>
          <w:szCs w:val="22"/>
        </w:rPr>
        <w:t>,</w:t>
      </w:r>
      <w:r w:rsidR="0343B6C6" w:rsidRPr="38DD6D49">
        <w:rPr>
          <w:rFonts w:ascii="Atyp Colt CZ" w:hAnsi="Atyp Colt CZ"/>
          <w:sz w:val="22"/>
          <w:szCs w:val="22"/>
        </w:rPr>
        <w:t xml:space="preserve"> the Group already </w:t>
      </w:r>
      <w:r w:rsidR="64C2B995" w:rsidRPr="38DD6D49">
        <w:rPr>
          <w:rFonts w:ascii="Atyp Colt CZ" w:hAnsi="Atyp Colt CZ"/>
          <w:sz w:val="22"/>
          <w:szCs w:val="22"/>
        </w:rPr>
        <w:t>carries out</w:t>
      </w:r>
      <w:r w:rsidR="0343B6C6" w:rsidRPr="38DD6D49">
        <w:rPr>
          <w:rFonts w:ascii="Atyp Colt CZ" w:hAnsi="Atyp Colt CZ"/>
          <w:sz w:val="22"/>
          <w:szCs w:val="22"/>
        </w:rPr>
        <w:t xml:space="preserve"> </w:t>
      </w:r>
      <w:r w:rsidR="20279993" w:rsidRPr="38DD6D49">
        <w:rPr>
          <w:rFonts w:ascii="Atyp Colt CZ" w:hAnsi="Atyp Colt CZ"/>
          <w:sz w:val="22"/>
          <w:szCs w:val="22"/>
        </w:rPr>
        <w:t>part</w:t>
      </w:r>
      <w:r w:rsidR="1FE7F0B1" w:rsidRPr="38DD6D49">
        <w:rPr>
          <w:rFonts w:ascii="Atyp Colt CZ" w:hAnsi="Atyp Colt CZ"/>
          <w:sz w:val="22"/>
          <w:szCs w:val="22"/>
        </w:rPr>
        <w:t xml:space="preserve"> of its production directly in the United States through its subsidiary Colt. The Group </w:t>
      </w:r>
      <w:r w:rsidR="76E7B120" w:rsidRPr="38DD6D49">
        <w:rPr>
          <w:rFonts w:ascii="Atyp Colt CZ" w:hAnsi="Atyp Colt CZ"/>
          <w:sz w:val="22"/>
          <w:szCs w:val="22"/>
        </w:rPr>
        <w:t xml:space="preserve">anticipates </w:t>
      </w:r>
      <w:r w:rsidR="5493A246" w:rsidRPr="38DD6D49">
        <w:rPr>
          <w:rFonts w:ascii="Atyp Colt CZ" w:hAnsi="Atyp Colt CZ"/>
          <w:sz w:val="22"/>
          <w:szCs w:val="22"/>
        </w:rPr>
        <w:t>impact</w:t>
      </w:r>
      <w:r w:rsidR="4FA4566C" w:rsidRPr="38DD6D49">
        <w:rPr>
          <w:rFonts w:ascii="Atyp Colt CZ" w:hAnsi="Atyp Colt CZ"/>
          <w:sz w:val="22"/>
          <w:szCs w:val="22"/>
        </w:rPr>
        <w:t>s</w:t>
      </w:r>
      <w:r w:rsidR="4F29A0A1" w:rsidRPr="38DD6D49">
        <w:rPr>
          <w:rFonts w:ascii="Atyp Colt CZ" w:hAnsi="Atyp Colt CZ"/>
          <w:sz w:val="22"/>
          <w:szCs w:val="22"/>
        </w:rPr>
        <w:t xml:space="preserve"> in</w:t>
      </w:r>
      <w:r w:rsidR="1FE7F0B1" w:rsidRPr="38DD6D49">
        <w:rPr>
          <w:rFonts w:ascii="Atyp Colt CZ" w:hAnsi="Atyp Colt CZ"/>
          <w:sz w:val="22"/>
          <w:szCs w:val="22"/>
        </w:rPr>
        <w:t xml:space="preserve"> both the firearms and ammunition segments, particularly </w:t>
      </w:r>
      <w:r w:rsidR="4242D467" w:rsidRPr="38DD6D49">
        <w:rPr>
          <w:rFonts w:ascii="Atyp Colt CZ" w:hAnsi="Atyp Colt CZ"/>
          <w:sz w:val="22"/>
          <w:szCs w:val="22"/>
        </w:rPr>
        <w:t xml:space="preserve">in case of </w:t>
      </w:r>
      <w:r w:rsidR="28EB7EEE" w:rsidRPr="38DD6D49">
        <w:rPr>
          <w:rFonts w:ascii="Atyp Colt CZ" w:hAnsi="Atyp Colt CZ"/>
          <w:sz w:val="22"/>
          <w:szCs w:val="22"/>
        </w:rPr>
        <w:t xml:space="preserve">subsidiaries </w:t>
      </w:r>
      <w:r w:rsidR="2C4209C7" w:rsidRPr="38DD6D49">
        <w:rPr>
          <w:rFonts w:ascii="Atyp Colt CZ" w:hAnsi="Atyp Colt CZ"/>
          <w:sz w:val="22"/>
          <w:szCs w:val="22"/>
        </w:rPr>
        <w:t>that export part of their production to the U.S., namely</w:t>
      </w:r>
      <w:r w:rsidR="1FE7F0B1" w:rsidRPr="38DD6D49">
        <w:rPr>
          <w:rFonts w:ascii="Atyp Colt CZ" w:hAnsi="Atyp Colt CZ"/>
          <w:sz w:val="22"/>
          <w:szCs w:val="22"/>
        </w:rPr>
        <w:t xml:space="preserve"> Česká zbrojovka and Sellier &amp; Bellot. The Group does not expect a </w:t>
      </w:r>
      <w:r w:rsidR="1F5D9580" w:rsidRPr="38DD6D49">
        <w:rPr>
          <w:rFonts w:ascii="Atyp Colt CZ" w:hAnsi="Atyp Colt CZ"/>
          <w:sz w:val="22"/>
          <w:szCs w:val="22"/>
        </w:rPr>
        <w:t>major</w:t>
      </w:r>
      <w:r w:rsidR="1FE7F0B1" w:rsidRPr="38DD6D49">
        <w:rPr>
          <w:rFonts w:ascii="Atyp Colt CZ" w:hAnsi="Atyp Colt CZ"/>
          <w:sz w:val="22"/>
          <w:szCs w:val="22"/>
        </w:rPr>
        <w:t xml:space="preserve"> impact on its </w:t>
      </w:r>
      <w:r w:rsidR="4BB484D1" w:rsidRPr="38DD6D49">
        <w:rPr>
          <w:rFonts w:ascii="Atyp Colt CZ" w:hAnsi="Atyp Colt CZ"/>
          <w:sz w:val="22"/>
          <w:szCs w:val="22"/>
        </w:rPr>
        <w:t xml:space="preserve">planned </w:t>
      </w:r>
      <w:r w:rsidR="1FE7F0B1" w:rsidRPr="38DD6D49">
        <w:rPr>
          <w:rFonts w:ascii="Atyp Colt CZ" w:hAnsi="Atyp Colt CZ"/>
          <w:sz w:val="22"/>
          <w:szCs w:val="22"/>
        </w:rPr>
        <w:t xml:space="preserve">total revenues; however, it does foresee </w:t>
      </w:r>
      <w:r w:rsidR="7560A062" w:rsidRPr="38DD6D49">
        <w:rPr>
          <w:rFonts w:ascii="Atyp Colt CZ" w:hAnsi="Atyp Colt CZ"/>
          <w:sz w:val="22"/>
          <w:szCs w:val="22"/>
        </w:rPr>
        <w:t xml:space="preserve">a potential </w:t>
      </w:r>
      <w:r w:rsidR="1FE7F0B1" w:rsidRPr="38DD6D49">
        <w:rPr>
          <w:rFonts w:ascii="Atyp Colt CZ" w:hAnsi="Atyp Colt CZ"/>
          <w:sz w:val="22"/>
          <w:szCs w:val="22"/>
        </w:rPr>
        <w:t xml:space="preserve">impact on </w:t>
      </w:r>
      <w:r w:rsidR="4DCF809B" w:rsidRPr="38DD6D49">
        <w:rPr>
          <w:rFonts w:ascii="Atyp Colt CZ" w:hAnsi="Atyp Colt CZ"/>
          <w:sz w:val="22"/>
          <w:szCs w:val="22"/>
        </w:rPr>
        <w:t xml:space="preserve">its </w:t>
      </w:r>
      <w:r w:rsidR="1FE7F0B1" w:rsidRPr="38DD6D49">
        <w:rPr>
          <w:rFonts w:ascii="Atyp Colt CZ" w:hAnsi="Atyp Colt CZ"/>
          <w:sz w:val="22"/>
          <w:szCs w:val="22"/>
        </w:rPr>
        <w:t>operating profitability, particularly</w:t>
      </w:r>
      <w:r w:rsidR="1F5D9580" w:rsidRPr="38DD6D49">
        <w:rPr>
          <w:rFonts w:ascii="Atyp Colt CZ" w:hAnsi="Atyp Colt CZ"/>
          <w:sz w:val="22"/>
          <w:szCs w:val="22"/>
        </w:rPr>
        <w:t xml:space="preserve"> on</w:t>
      </w:r>
      <w:r w:rsidR="1FE7F0B1" w:rsidRPr="38DD6D49">
        <w:rPr>
          <w:rFonts w:ascii="Atyp Colt CZ" w:hAnsi="Atyp Colt CZ"/>
          <w:sz w:val="22"/>
          <w:szCs w:val="22"/>
        </w:rPr>
        <w:t xml:space="preserve"> EBITDA.</w:t>
      </w:r>
    </w:p>
    <w:p w14:paraId="4E337B4B" w14:textId="582D9FEC" w:rsidR="68235A7F" w:rsidRDefault="68235A7F" w:rsidP="38DD6D49">
      <w:pPr>
        <w:pStyle w:val="Normal0"/>
        <w:rPr>
          <w:rFonts w:ascii="Atyp Colt CZ" w:hAnsi="Atyp Colt CZ"/>
          <w:sz w:val="22"/>
          <w:szCs w:val="22"/>
        </w:rPr>
      </w:pPr>
      <w:r w:rsidRPr="38DD6D49">
        <w:rPr>
          <w:rFonts w:ascii="Atyp Colt CZ" w:hAnsi="Atyp Colt CZ"/>
          <w:sz w:val="22"/>
          <w:szCs w:val="22"/>
        </w:rPr>
        <w:t xml:space="preserve">The Company is currently taking steps to </w:t>
      </w:r>
      <w:r w:rsidR="249FCDBE" w:rsidRPr="38DD6D49">
        <w:rPr>
          <w:rFonts w:ascii="Atyp Colt CZ" w:hAnsi="Atyp Colt CZ"/>
          <w:sz w:val="22"/>
          <w:szCs w:val="22"/>
        </w:rPr>
        <w:t xml:space="preserve">mitigate </w:t>
      </w:r>
      <w:r w:rsidRPr="38DD6D49">
        <w:rPr>
          <w:rFonts w:ascii="Atyp Colt CZ" w:hAnsi="Atyp Colt CZ"/>
          <w:sz w:val="22"/>
          <w:szCs w:val="22"/>
        </w:rPr>
        <w:t xml:space="preserve">the impact on profitability, whether through price adjustments, changes to the product mix, or redirecting exports to other territories. </w:t>
      </w:r>
      <w:r w:rsidR="2BEB9705" w:rsidRPr="38DD6D49">
        <w:rPr>
          <w:rFonts w:ascii="Atyp Colt CZ" w:hAnsi="Atyp Colt CZ"/>
          <w:sz w:val="22"/>
          <w:szCs w:val="22"/>
        </w:rPr>
        <w:t xml:space="preserve">For the time being, </w:t>
      </w:r>
      <w:r w:rsidR="33E3C944" w:rsidRPr="38DD6D49">
        <w:rPr>
          <w:rFonts w:ascii="Atyp Colt CZ" w:hAnsi="Atyp Colt CZ"/>
          <w:sz w:val="22"/>
          <w:szCs w:val="22"/>
        </w:rPr>
        <w:t>t</w:t>
      </w:r>
      <w:r w:rsidRPr="38DD6D49">
        <w:rPr>
          <w:rFonts w:ascii="Atyp Colt CZ" w:hAnsi="Atyp Colt CZ"/>
          <w:sz w:val="22"/>
          <w:szCs w:val="22"/>
        </w:rPr>
        <w:t xml:space="preserve">he Company will not revise its </w:t>
      </w:r>
      <w:r w:rsidR="78960084" w:rsidRPr="38DD6D49">
        <w:rPr>
          <w:rFonts w:ascii="Atyp Colt CZ" w:hAnsi="Atyp Colt CZ"/>
          <w:sz w:val="22"/>
          <w:szCs w:val="22"/>
        </w:rPr>
        <w:t xml:space="preserve">guidance </w:t>
      </w:r>
      <w:r w:rsidRPr="38DD6D49">
        <w:rPr>
          <w:rFonts w:ascii="Atyp Colt CZ" w:hAnsi="Atyp Colt CZ"/>
          <w:sz w:val="22"/>
          <w:szCs w:val="22"/>
        </w:rPr>
        <w:t>for 2025 until it evaluates potential scenarios, including developments in the commercial market in the USA.</w:t>
      </w:r>
    </w:p>
    <w:p w14:paraId="7223BC3C" w14:textId="11B859C5" w:rsidR="00A505BA" w:rsidRPr="00A505BA" w:rsidRDefault="00A505BA" w:rsidP="2EF4747A">
      <w:pPr>
        <w:pStyle w:val="Normal0"/>
        <w:rPr>
          <w:rFonts w:ascii="Atyp Colt CZ" w:hAnsi="Atyp Colt CZ"/>
          <w:sz w:val="22"/>
          <w:szCs w:val="22"/>
        </w:rPr>
      </w:pPr>
      <w:r w:rsidRPr="2EF4747A">
        <w:rPr>
          <w:rFonts w:ascii="Atyp Colt CZ" w:hAnsi="Atyp Colt CZ"/>
          <w:sz w:val="22"/>
          <w:szCs w:val="22"/>
        </w:rPr>
        <w:t>The Group plans to respond to the situation as follows:</w:t>
      </w:r>
    </w:p>
    <w:p w14:paraId="7967D604" w14:textId="2E518373" w:rsidR="00A505BA" w:rsidRPr="00A505BA" w:rsidRDefault="1FE7F0B1" w:rsidP="38DD6D49">
      <w:pPr>
        <w:pStyle w:val="Normal0"/>
        <w:ind w:left="708"/>
        <w:rPr>
          <w:rFonts w:ascii="Atyp Colt CZ" w:hAnsi="Atyp Colt CZ"/>
          <w:sz w:val="22"/>
          <w:szCs w:val="22"/>
        </w:rPr>
      </w:pPr>
      <w:r w:rsidRPr="38DD6D49">
        <w:rPr>
          <w:rFonts w:ascii="Atyp Colt CZ" w:hAnsi="Atyp Colt CZ"/>
          <w:sz w:val="22"/>
          <w:szCs w:val="22"/>
        </w:rPr>
        <w:t xml:space="preserve">In the short term, the Group is prepared to </w:t>
      </w:r>
      <w:r w:rsidR="5C35FC39" w:rsidRPr="38DD6D49">
        <w:rPr>
          <w:rFonts w:ascii="Atyp Colt CZ" w:hAnsi="Atyp Colt CZ"/>
          <w:sz w:val="22"/>
          <w:szCs w:val="22"/>
        </w:rPr>
        <w:t>partial</w:t>
      </w:r>
      <w:r w:rsidR="5D479EED" w:rsidRPr="38DD6D49">
        <w:rPr>
          <w:rFonts w:ascii="Atyp Colt CZ" w:hAnsi="Atyp Colt CZ"/>
          <w:sz w:val="22"/>
          <w:szCs w:val="22"/>
        </w:rPr>
        <w:t>l</w:t>
      </w:r>
      <w:r w:rsidR="5C35FC39" w:rsidRPr="38DD6D49">
        <w:rPr>
          <w:rFonts w:ascii="Atyp Colt CZ" w:hAnsi="Atyp Colt CZ"/>
          <w:sz w:val="22"/>
          <w:szCs w:val="22"/>
        </w:rPr>
        <w:t xml:space="preserve">y </w:t>
      </w:r>
      <w:r w:rsidR="698A5A45" w:rsidRPr="38DD6D49">
        <w:rPr>
          <w:rFonts w:ascii="Atyp Colt CZ" w:hAnsi="Atyp Colt CZ"/>
          <w:sz w:val="22"/>
          <w:szCs w:val="22"/>
        </w:rPr>
        <w:t xml:space="preserve">absorb </w:t>
      </w:r>
      <w:r w:rsidRPr="38DD6D49">
        <w:rPr>
          <w:rFonts w:ascii="Atyp Colt CZ" w:hAnsi="Atyp Colt CZ"/>
          <w:sz w:val="22"/>
          <w:szCs w:val="22"/>
        </w:rPr>
        <w:t xml:space="preserve">the tariff impact, while </w:t>
      </w:r>
      <w:r w:rsidR="3CCE09B5" w:rsidRPr="38DD6D49">
        <w:rPr>
          <w:rFonts w:ascii="Atyp Colt CZ" w:hAnsi="Atyp Colt CZ"/>
          <w:sz w:val="22"/>
          <w:szCs w:val="22"/>
        </w:rPr>
        <w:t xml:space="preserve">it may increase prices for </w:t>
      </w:r>
      <w:r w:rsidR="011BC848" w:rsidRPr="38DD6D49">
        <w:rPr>
          <w:rFonts w:ascii="Atyp Colt CZ" w:hAnsi="Atyp Colt CZ"/>
          <w:sz w:val="22"/>
          <w:szCs w:val="22"/>
        </w:rPr>
        <w:t xml:space="preserve">selected </w:t>
      </w:r>
      <w:r w:rsidRPr="38DD6D49">
        <w:rPr>
          <w:rFonts w:ascii="Atyp Colt CZ" w:hAnsi="Atyp Colt CZ"/>
          <w:sz w:val="22"/>
          <w:szCs w:val="22"/>
        </w:rPr>
        <w:t>products.</w:t>
      </w:r>
    </w:p>
    <w:p w14:paraId="1A572E16" w14:textId="37D6CF6B" w:rsidR="00A505BA" w:rsidRPr="00A505BA" w:rsidRDefault="1FE7F0B1" w:rsidP="38DD6D49">
      <w:pPr>
        <w:pStyle w:val="Normal0"/>
        <w:spacing w:line="259" w:lineRule="auto"/>
        <w:ind w:left="708"/>
        <w:rPr>
          <w:rFonts w:ascii="Atyp Colt CZ" w:hAnsi="Atyp Colt CZ"/>
          <w:sz w:val="22"/>
          <w:szCs w:val="22"/>
        </w:rPr>
      </w:pPr>
      <w:r w:rsidRPr="38DD6D49">
        <w:rPr>
          <w:rFonts w:ascii="Atyp Colt CZ" w:hAnsi="Atyp Colt CZ"/>
          <w:sz w:val="22"/>
          <w:szCs w:val="22"/>
        </w:rPr>
        <w:t xml:space="preserve">In the medium and long term, depending on further developments, the Company may redirect part of its exports to other markets. At the same time, the Group is actively </w:t>
      </w:r>
      <w:r w:rsidR="07ECBF88" w:rsidRPr="38DD6D49">
        <w:rPr>
          <w:rFonts w:ascii="Atyp Colt CZ" w:hAnsi="Atyp Colt CZ"/>
          <w:sz w:val="22"/>
          <w:szCs w:val="22"/>
        </w:rPr>
        <w:t xml:space="preserve">working on </w:t>
      </w:r>
      <w:r w:rsidR="333C92A3" w:rsidRPr="38DD6D49">
        <w:rPr>
          <w:rFonts w:ascii="Atyp Colt CZ" w:hAnsi="Atyp Colt CZ"/>
          <w:sz w:val="22"/>
          <w:szCs w:val="22"/>
        </w:rPr>
        <w:t xml:space="preserve">optimalization of costs, </w:t>
      </w:r>
      <w:r w:rsidR="41A3052F" w:rsidRPr="38DD6D49">
        <w:rPr>
          <w:rFonts w:ascii="Atyp Colt CZ" w:hAnsi="Atyp Colt CZ"/>
          <w:sz w:val="22"/>
          <w:szCs w:val="22"/>
        </w:rPr>
        <w:t xml:space="preserve">strict cost control </w:t>
      </w:r>
      <w:r w:rsidR="08506F6B" w:rsidRPr="38DD6D49">
        <w:rPr>
          <w:rFonts w:ascii="Atyp Colt CZ" w:hAnsi="Atyp Colt CZ"/>
          <w:sz w:val="22"/>
          <w:szCs w:val="22"/>
        </w:rPr>
        <w:t>and diversification of</w:t>
      </w:r>
      <w:r w:rsidRPr="38DD6D49">
        <w:rPr>
          <w:rFonts w:ascii="Atyp Colt CZ" w:hAnsi="Atyp Colt CZ"/>
          <w:sz w:val="22"/>
          <w:szCs w:val="22"/>
        </w:rPr>
        <w:t xml:space="preserve"> risks in order to </w:t>
      </w:r>
      <w:r w:rsidR="7AC6A5EC" w:rsidRPr="38DD6D49">
        <w:rPr>
          <w:rFonts w:ascii="Atyp Colt CZ" w:hAnsi="Atyp Colt CZ"/>
          <w:sz w:val="22"/>
          <w:szCs w:val="22"/>
        </w:rPr>
        <w:t xml:space="preserve">protect its </w:t>
      </w:r>
      <w:r w:rsidRPr="38DD6D49">
        <w:rPr>
          <w:rFonts w:ascii="Atyp Colt CZ" w:hAnsi="Atyp Colt CZ"/>
          <w:sz w:val="22"/>
          <w:szCs w:val="22"/>
        </w:rPr>
        <w:t>operating margins.</w:t>
      </w:r>
    </w:p>
    <w:p w14:paraId="640BC655" w14:textId="27AC4993" w:rsidR="00A505BA" w:rsidRPr="00A505BA" w:rsidRDefault="1FE7F0B1" w:rsidP="2EF4747A">
      <w:pPr>
        <w:pStyle w:val="Normal0"/>
        <w:rPr>
          <w:rFonts w:ascii="Atyp Colt CZ" w:hAnsi="Atyp Colt CZ"/>
          <w:sz w:val="22"/>
          <w:szCs w:val="22"/>
        </w:rPr>
      </w:pPr>
      <w:r w:rsidRPr="38DD6D49">
        <w:rPr>
          <w:rFonts w:ascii="Atyp Colt CZ" w:hAnsi="Atyp Colt CZ"/>
          <w:sz w:val="22"/>
          <w:szCs w:val="22"/>
        </w:rPr>
        <w:t xml:space="preserve">Colt CZ Group remains committed to delivering high-quality products to its customers and creating long-term value for its shareholders, regardless of evolving </w:t>
      </w:r>
      <w:r w:rsidR="420F957A" w:rsidRPr="38DD6D49">
        <w:rPr>
          <w:rFonts w:ascii="Atyp Colt CZ" w:hAnsi="Atyp Colt CZ"/>
          <w:sz w:val="22"/>
          <w:szCs w:val="22"/>
        </w:rPr>
        <w:t>market</w:t>
      </w:r>
      <w:r w:rsidRPr="38DD6D49">
        <w:rPr>
          <w:rFonts w:ascii="Atyp Colt CZ" w:hAnsi="Atyp Colt CZ"/>
          <w:sz w:val="22"/>
          <w:szCs w:val="22"/>
        </w:rPr>
        <w:t xml:space="preserve"> conditions.</w:t>
      </w:r>
    </w:p>
    <w:p w14:paraId="3823CFE5" w14:textId="77777777" w:rsidR="00A505BA" w:rsidRDefault="00A505BA" w:rsidP="2EF4747A">
      <w:pPr>
        <w:pStyle w:val="Normal0"/>
        <w:rPr>
          <w:rFonts w:ascii="Atyp Colt CZ" w:hAnsi="Atyp Colt CZ"/>
          <w:b/>
          <w:bCs/>
          <w:sz w:val="22"/>
          <w:szCs w:val="22"/>
        </w:rPr>
      </w:pPr>
    </w:p>
    <w:p w14:paraId="74699E56" w14:textId="72B58107" w:rsidR="00DE298E" w:rsidRPr="00A505BA" w:rsidRDefault="00DE298E" w:rsidP="2EF4747A">
      <w:pPr>
        <w:pStyle w:val="Normal0"/>
        <w:rPr>
          <w:rFonts w:ascii="Atyp Colt CZ" w:hAnsi="Atyp Colt CZ"/>
          <w:b/>
          <w:bCs/>
          <w:sz w:val="22"/>
          <w:szCs w:val="22"/>
        </w:rPr>
      </w:pPr>
      <w:r w:rsidRPr="2EF4747A">
        <w:rPr>
          <w:rFonts w:ascii="Atyp Colt CZ" w:hAnsi="Atyp Colt CZ"/>
          <w:b/>
          <w:bCs/>
          <w:sz w:val="22"/>
          <w:szCs w:val="22"/>
        </w:rPr>
        <w:t>About Colt CZ Group SE</w:t>
      </w:r>
    </w:p>
    <w:p w14:paraId="1E3D06B1" w14:textId="6EA263C7" w:rsidR="00E01782" w:rsidRPr="00A505BA" w:rsidRDefault="00E01782" w:rsidP="2EF4747A">
      <w:pPr>
        <w:pStyle w:val="Normal0"/>
        <w:rPr>
          <w:rFonts w:ascii="Atyp Colt CZ" w:hAnsi="Atyp Colt CZ"/>
          <w:sz w:val="22"/>
          <w:szCs w:val="22"/>
        </w:rPr>
      </w:pPr>
      <w:r w:rsidRPr="2EF4747A">
        <w:rPr>
          <w:rFonts w:ascii="Atyp Colt CZ" w:hAnsi="Atyp Colt CZ"/>
          <w:sz w:val="22"/>
          <w:szCs w:val="22"/>
        </w:rPr>
        <w:lastRenderedPageBreak/>
        <w:t xml:space="preserve">Colt CZ Group (Colt CZ) is one of the leading producers of firearms and ammunition for military and law enforcement, personal defense, hunting, sport shooting, and other commercial use. It markets and sells its products mainly under the Colt, CZ (Česká zbrojovka), Colt Canada, Dan Wesson, Sellier &amp; Bellot, Spuhr, swissAA and 4M </w:t>
      </w:r>
      <w:r w:rsidR="00CF3193" w:rsidRPr="2EF4747A">
        <w:rPr>
          <w:rFonts w:ascii="Atyp Colt CZ" w:hAnsi="Atyp Colt CZ"/>
          <w:sz w:val="22"/>
          <w:szCs w:val="22"/>
        </w:rPr>
        <w:t>Tactical</w:t>
      </w:r>
      <w:r w:rsidRPr="2EF4747A">
        <w:rPr>
          <w:rFonts w:ascii="Atyp Colt CZ" w:hAnsi="Atyp Colt CZ"/>
          <w:sz w:val="22"/>
          <w:szCs w:val="22"/>
        </w:rPr>
        <w:t xml:space="preserve"> brands.</w:t>
      </w:r>
    </w:p>
    <w:p w14:paraId="26366980" w14:textId="77777777" w:rsidR="00E01782" w:rsidRPr="00A505BA" w:rsidRDefault="00E01782" w:rsidP="2EF4747A">
      <w:pPr>
        <w:pStyle w:val="Normal0"/>
        <w:rPr>
          <w:rFonts w:ascii="Atyp Colt CZ" w:hAnsi="Atyp Colt CZ"/>
          <w:sz w:val="22"/>
          <w:szCs w:val="22"/>
        </w:rPr>
      </w:pPr>
      <w:r w:rsidRPr="2EF4747A">
        <w:rPr>
          <w:rFonts w:ascii="Atyp Colt CZ" w:hAnsi="Atyp Colt CZ"/>
          <w:sz w:val="22"/>
          <w:szCs w:val="22"/>
        </w:rPr>
        <w:t>Colt CZ Group is headquartered in the Czech Republic and employs more than 3,600 people in its production facilities in the Czech Republic, the United States, Canada, Sweden, Switzerland, and Hungary. The Group has been listed on the Prague Stock Exchange since 2020 and its majority shareholder is Česká zbrojovka Partners SE holding.</w:t>
      </w:r>
    </w:p>
    <w:p w14:paraId="0D0B940D" w14:textId="77777777" w:rsidR="00417BB1" w:rsidRDefault="00417BB1" w:rsidP="2EF4747A">
      <w:pPr>
        <w:pStyle w:val="Normal0"/>
        <w:rPr>
          <w:rStyle w:val="dn"/>
          <w:rFonts w:ascii="Atyp Colt CZ" w:hAnsi="Atyp Colt CZ"/>
          <w:sz w:val="22"/>
          <w:szCs w:val="22"/>
          <w:shd w:val="clear" w:color="auto" w:fill="FFFFFF"/>
        </w:rPr>
      </w:pPr>
    </w:p>
    <w:p w14:paraId="713B224C" w14:textId="77777777" w:rsidR="00A505BA" w:rsidRDefault="00A505BA" w:rsidP="2EF4747A">
      <w:pPr>
        <w:pStyle w:val="Normal0"/>
        <w:rPr>
          <w:rStyle w:val="dn"/>
          <w:rFonts w:ascii="Atyp Colt CZ" w:hAnsi="Atyp Colt CZ"/>
          <w:sz w:val="22"/>
          <w:szCs w:val="22"/>
          <w:shd w:val="clear" w:color="auto" w:fill="FFFFFF"/>
        </w:rPr>
      </w:pPr>
    </w:p>
    <w:p w14:paraId="7FE85ECE" w14:textId="77777777" w:rsidR="00A505BA" w:rsidRPr="00A505BA" w:rsidRDefault="00A505BA" w:rsidP="2EF4747A">
      <w:pPr>
        <w:pStyle w:val="Normal0"/>
        <w:rPr>
          <w:rStyle w:val="dn"/>
          <w:rFonts w:ascii="Atyp Colt CZ" w:hAnsi="Atyp Colt CZ"/>
          <w:i/>
          <w:iCs/>
          <w:sz w:val="22"/>
          <w:szCs w:val="22"/>
        </w:rPr>
      </w:pPr>
    </w:p>
    <w:p w14:paraId="2336BD83" w14:textId="322D4863" w:rsidR="00417BB1" w:rsidRPr="00A505BA" w:rsidRDefault="00E01782" w:rsidP="2EF4747A">
      <w:pPr>
        <w:pStyle w:val="Normal0"/>
        <w:spacing w:before="0" w:after="0"/>
        <w:rPr>
          <w:rStyle w:val="dn"/>
          <w:rFonts w:ascii="Atyp Colt CZ" w:hAnsi="Atyp Colt CZ"/>
          <w:b/>
          <w:bCs/>
        </w:rPr>
      </w:pPr>
      <w:r w:rsidRPr="2EF4747A">
        <w:rPr>
          <w:rStyle w:val="dn"/>
          <w:rFonts w:ascii="Atyp Colt CZ" w:hAnsi="Atyp Colt CZ"/>
          <w:b/>
          <w:bCs/>
        </w:rPr>
        <w:t>Contact for media</w:t>
      </w:r>
      <w:r>
        <w:tab/>
      </w:r>
      <w:r>
        <w:tab/>
      </w:r>
      <w:r>
        <w:tab/>
      </w:r>
      <w:r>
        <w:tab/>
      </w:r>
      <w:r>
        <w:tab/>
      </w:r>
      <w:r w:rsidR="45E4334B" w:rsidRPr="2EF4747A">
        <w:rPr>
          <w:rStyle w:val="dn"/>
          <w:rFonts w:ascii="Atyp Colt CZ" w:hAnsi="Atyp Colt CZ"/>
          <w:b/>
          <w:bCs/>
        </w:rPr>
        <w:t xml:space="preserve">           </w:t>
      </w:r>
      <w:r w:rsidRPr="2EF4747A">
        <w:rPr>
          <w:rStyle w:val="dn"/>
          <w:rFonts w:ascii="Atyp Colt CZ" w:hAnsi="Atyp Colt CZ"/>
          <w:b/>
          <w:bCs/>
        </w:rPr>
        <w:t>Contact for investors</w:t>
      </w:r>
    </w:p>
    <w:p w14:paraId="0E27B00A" w14:textId="77777777" w:rsidR="00417BB1" w:rsidRPr="00A505BA" w:rsidRDefault="00417BB1" w:rsidP="2EF4747A">
      <w:pPr>
        <w:pStyle w:val="Normal0"/>
        <w:spacing w:before="0" w:after="0"/>
        <w:rPr>
          <w:rStyle w:val="dn"/>
          <w:rFonts w:ascii="Atyp Colt CZ" w:hAnsi="Atyp Colt CZ"/>
        </w:rPr>
      </w:pPr>
    </w:p>
    <w:p w14:paraId="3A1DFD31" w14:textId="0CFF766D" w:rsidR="00417BB1" w:rsidRPr="00A505BA" w:rsidRDefault="495307D1" w:rsidP="2EF4747A">
      <w:pPr>
        <w:pStyle w:val="Normal0"/>
        <w:spacing w:before="0" w:after="0"/>
        <w:rPr>
          <w:rStyle w:val="dn"/>
          <w:rFonts w:ascii="Atyp Colt CZ" w:hAnsi="Atyp Colt CZ"/>
        </w:rPr>
      </w:pPr>
      <w:r w:rsidRPr="2EF4747A">
        <w:rPr>
          <w:rStyle w:val="dn"/>
          <w:rFonts w:ascii="Atyp Colt CZ" w:hAnsi="Atyp Colt CZ"/>
        </w:rPr>
        <w:t>Eva Svobodová</w:t>
      </w:r>
      <w:r w:rsidR="00E01782">
        <w:tab/>
      </w:r>
      <w:r w:rsidR="00E01782">
        <w:tab/>
      </w:r>
      <w:r w:rsidR="00E01782">
        <w:tab/>
      </w:r>
      <w:r w:rsidR="00E01782">
        <w:tab/>
      </w:r>
      <w:r w:rsidR="00E01782">
        <w:tab/>
      </w:r>
      <w:r w:rsidR="00E01782">
        <w:tab/>
      </w:r>
      <w:r w:rsidRPr="2EF4747A">
        <w:rPr>
          <w:rStyle w:val="dn"/>
          <w:rFonts w:ascii="Atyp Colt CZ" w:hAnsi="Atyp Colt CZ"/>
        </w:rPr>
        <w:t>Klára Šípov</w:t>
      </w:r>
      <w:r w:rsidRPr="2EF4747A">
        <w:rPr>
          <w:rStyle w:val="dn"/>
          <w:rFonts w:ascii="Atyp Colt CZ" w:hAnsi="Atyp Colt CZ"/>
          <w:color w:val="000000" w:themeColor="text1"/>
        </w:rPr>
        <w:t>á</w:t>
      </w:r>
      <w:r w:rsidR="45955AE5" w:rsidRPr="2EF4747A">
        <w:rPr>
          <w:rStyle w:val="dn"/>
          <w:rFonts w:ascii="Atyp Colt CZ" w:hAnsi="Atyp Colt CZ"/>
          <w:color w:val="000000" w:themeColor="text1"/>
        </w:rPr>
        <w:t xml:space="preserve">          </w:t>
      </w:r>
    </w:p>
    <w:p w14:paraId="535D0126" w14:textId="7DF58916" w:rsidR="00417BB1" w:rsidRPr="00A505BA" w:rsidRDefault="00E01782" w:rsidP="2EF4747A">
      <w:pPr>
        <w:pStyle w:val="Normal0"/>
        <w:spacing w:before="0" w:after="0"/>
        <w:rPr>
          <w:rStyle w:val="dn"/>
          <w:rFonts w:ascii="Atyp Colt CZ" w:hAnsi="Atyp Colt CZ"/>
          <w:color w:val="000000" w:themeColor="text1"/>
        </w:rPr>
      </w:pPr>
      <w:r w:rsidRPr="2EF4747A">
        <w:rPr>
          <w:rStyle w:val="dn"/>
          <w:rFonts w:ascii="Atyp Colt CZ" w:hAnsi="Atyp Colt CZ"/>
        </w:rPr>
        <w:t>External Relations Director</w:t>
      </w:r>
      <w:r>
        <w:tab/>
      </w:r>
      <w:r>
        <w:tab/>
      </w:r>
      <w:r>
        <w:tab/>
      </w:r>
      <w:r>
        <w:tab/>
      </w:r>
      <w:r w:rsidR="1BCECF38" w:rsidRPr="2EF4747A">
        <w:rPr>
          <w:rStyle w:val="dn"/>
          <w:rFonts w:ascii="Atyp Colt CZ" w:hAnsi="Atyp Colt CZ"/>
          <w:color w:val="000000" w:themeColor="text1"/>
        </w:rPr>
        <w:t xml:space="preserve">           </w:t>
      </w:r>
      <w:r w:rsidR="495307D1" w:rsidRPr="2EF4747A">
        <w:rPr>
          <w:rStyle w:val="dn"/>
          <w:rFonts w:ascii="Atyp Colt CZ" w:hAnsi="Atyp Colt CZ"/>
          <w:color w:val="000000" w:themeColor="text1"/>
        </w:rPr>
        <w:t>Investor Relations</w:t>
      </w:r>
    </w:p>
    <w:p w14:paraId="5FDD9374" w14:textId="484EAE79" w:rsidR="00417BB1" w:rsidRPr="00A505BA" w:rsidRDefault="495307D1" w:rsidP="2EF4747A">
      <w:pPr>
        <w:pStyle w:val="Normal0"/>
        <w:spacing w:before="0" w:after="0"/>
        <w:rPr>
          <w:rStyle w:val="dn"/>
          <w:rFonts w:ascii="Atyp Colt CZ" w:hAnsi="Atyp Colt CZ"/>
          <w:b/>
          <w:bCs/>
        </w:rPr>
      </w:pPr>
      <w:r w:rsidRPr="2EF4747A">
        <w:rPr>
          <w:rStyle w:val="dn"/>
          <w:rFonts w:ascii="Atyp Colt CZ" w:hAnsi="Atyp Colt CZ"/>
        </w:rPr>
        <w:t>Colt CZ Group SE</w:t>
      </w:r>
      <w:r>
        <w:tab/>
      </w:r>
      <w:r>
        <w:tab/>
      </w:r>
      <w:r>
        <w:tab/>
      </w:r>
      <w:r>
        <w:tab/>
      </w:r>
      <w:r>
        <w:tab/>
      </w:r>
      <w:r w:rsidR="00D3003C" w:rsidRPr="2EF4747A">
        <w:rPr>
          <w:rStyle w:val="dn"/>
          <w:rFonts w:ascii="Atyp Colt CZ" w:hAnsi="Atyp Colt CZ"/>
        </w:rPr>
        <w:t xml:space="preserve">           </w:t>
      </w:r>
      <w:r w:rsidRPr="2EF4747A">
        <w:rPr>
          <w:rStyle w:val="dn"/>
          <w:rFonts w:ascii="Atyp Colt CZ" w:hAnsi="Atyp Colt CZ"/>
          <w:color w:val="000000" w:themeColor="text1"/>
        </w:rPr>
        <w:t>Colt CZ Group SE</w:t>
      </w:r>
    </w:p>
    <w:p w14:paraId="5854DA79" w14:textId="7B2073D5" w:rsidR="00417BB1" w:rsidRPr="00A505BA" w:rsidRDefault="4324755D" w:rsidP="2EF4747A">
      <w:pPr>
        <w:pStyle w:val="Normal0"/>
        <w:spacing w:before="0" w:after="0"/>
        <w:rPr>
          <w:rStyle w:val="dn"/>
          <w:rFonts w:ascii="Atyp Colt CZ" w:hAnsi="Atyp Colt CZ"/>
        </w:rPr>
      </w:pPr>
      <w:r w:rsidRPr="2EF4747A">
        <w:rPr>
          <w:rStyle w:val="dn"/>
          <w:rFonts w:ascii="Atyp Colt CZ" w:hAnsi="Atyp Colt CZ"/>
        </w:rPr>
        <w:t>Tel.: +420 735 793 656</w:t>
      </w:r>
      <w:r>
        <w:tab/>
      </w:r>
      <w:r>
        <w:tab/>
      </w:r>
      <w:r>
        <w:tab/>
      </w:r>
      <w:r>
        <w:tab/>
      </w:r>
      <w:r w:rsidR="495307D1" w:rsidRPr="2EF4747A">
        <w:rPr>
          <w:rStyle w:val="dn"/>
          <w:rFonts w:ascii="Atyp Colt CZ" w:hAnsi="Atyp Colt CZ"/>
        </w:rPr>
        <w:t xml:space="preserve">                      </w:t>
      </w:r>
      <w:r w:rsidRPr="2EF4747A">
        <w:rPr>
          <w:rStyle w:val="dn"/>
          <w:rFonts w:ascii="Atyp Colt CZ" w:hAnsi="Atyp Colt CZ"/>
          <w:color w:val="000000" w:themeColor="text1"/>
        </w:rPr>
        <w:t>Tel.: +420 724 255</w:t>
      </w:r>
      <w:r w:rsidRPr="2EF4747A">
        <w:rPr>
          <w:rStyle w:val="dn"/>
          <w:rFonts w:ascii="Atyp Colt CZ" w:hAnsi="Atyp Colt CZ"/>
        </w:rPr>
        <w:t> 715</w:t>
      </w:r>
    </w:p>
    <w:p w14:paraId="2CE549CB" w14:textId="43051FD4" w:rsidR="00417BB1" w:rsidRPr="00A505BA" w:rsidRDefault="4324755D" w:rsidP="2EF4747A">
      <w:pPr>
        <w:pStyle w:val="Normal0"/>
        <w:spacing w:before="0" w:after="0"/>
        <w:rPr>
          <w:rStyle w:val="dn"/>
          <w:rFonts w:ascii="Atyp Colt CZ" w:hAnsi="Atyp Colt CZ"/>
        </w:rPr>
      </w:pPr>
      <w:r w:rsidRPr="2EF4747A">
        <w:rPr>
          <w:rStyle w:val="dn"/>
          <w:rFonts w:ascii="Atyp Colt CZ" w:hAnsi="Atyp Colt CZ"/>
        </w:rPr>
        <w:t>email: media@coltczgroup.com</w:t>
      </w:r>
      <w:r>
        <w:tab/>
      </w:r>
      <w:r>
        <w:tab/>
      </w:r>
      <w:r w:rsidR="2536ED11" w:rsidRPr="2EF4747A">
        <w:rPr>
          <w:rStyle w:val="dn"/>
          <w:rFonts w:ascii="Atyp Colt CZ" w:hAnsi="Atyp Colt CZ"/>
          <w:color w:val="000000" w:themeColor="text1"/>
        </w:rPr>
        <w:t xml:space="preserve">                      </w:t>
      </w:r>
      <w:r w:rsidR="00D3003C" w:rsidRPr="2EF4747A">
        <w:rPr>
          <w:rStyle w:val="dn"/>
          <w:rFonts w:ascii="Atyp Colt CZ" w:hAnsi="Atyp Colt CZ"/>
          <w:color w:val="000000" w:themeColor="text1"/>
        </w:rPr>
        <w:t xml:space="preserve">email: </w:t>
      </w:r>
      <w:r w:rsidR="00D3003C" w:rsidRPr="2EF4747A">
        <w:rPr>
          <w:rStyle w:val="dn"/>
          <w:rFonts w:ascii="Atyp Colt CZ" w:hAnsi="Atyp Colt CZ"/>
        </w:rPr>
        <w:t>sipova@coltczgroup.com</w:t>
      </w:r>
      <w:r w:rsidR="00D3003C" w:rsidRPr="2EF4747A">
        <w:rPr>
          <w:rStyle w:val="dn"/>
          <w:rFonts w:ascii="Atyp Colt CZ" w:hAnsi="Atyp Colt CZ"/>
          <w:color w:val="000000" w:themeColor="text1"/>
        </w:rPr>
        <w:t xml:space="preserve"> </w:t>
      </w:r>
    </w:p>
    <w:p w14:paraId="60061E4C" w14:textId="77777777" w:rsidR="00417BB1" w:rsidRPr="009F433A" w:rsidRDefault="00BF7CEA">
      <w:pPr>
        <w:pStyle w:val="Normal0"/>
        <w:spacing w:before="0" w:after="0" w:line="276" w:lineRule="auto"/>
        <w:jc w:val="left"/>
        <w:rPr>
          <w:rFonts w:ascii="Atyp Colt CZ" w:hAnsi="Atyp Colt CZ"/>
          <w:lang w:val="cs-CZ"/>
        </w:rPr>
      </w:pPr>
      <w:r w:rsidRPr="00A505BA">
        <w:rPr>
          <w:rStyle w:val="dn"/>
          <w:rFonts w:ascii="Atyp Colt CZ" w:hAnsi="Atyp Colt CZ"/>
        </w:rPr>
        <w:tab/>
      </w:r>
      <w:r w:rsidRPr="00A505BA">
        <w:rPr>
          <w:rStyle w:val="dn"/>
          <w:rFonts w:ascii="Atyp Colt CZ" w:hAnsi="Atyp Colt CZ"/>
          <w:i/>
          <w:iCs/>
        </w:rPr>
        <w:tab/>
      </w:r>
      <w:r w:rsidRPr="00A505BA">
        <w:rPr>
          <w:rStyle w:val="dn"/>
          <w:rFonts w:ascii="Atyp Colt CZ" w:hAnsi="Atyp Colt CZ"/>
          <w:i/>
          <w:iCs/>
        </w:rPr>
        <w:tab/>
      </w:r>
      <w:r w:rsidRPr="00A505BA">
        <w:rPr>
          <w:rStyle w:val="dn"/>
          <w:rFonts w:ascii="Atyp Colt CZ" w:hAnsi="Atyp Colt CZ"/>
          <w:i/>
          <w:iCs/>
        </w:rPr>
        <w:tab/>
      </w:r>
      <w:r w:rsidRPr="00A505BA">
        <w:rPr>
          <w:rStyle w:val="dn"/>
          <w:rFonts w:ascii="Atyp Colt CZ" w:hAnsi="Atyp Colt CZ"/>
          <w:i/>
          <w:iCs/>
        </w:rPr>
        <w:tab/>
      </w:r>
    </w:p>
    <w:sectPr w:rsidR="00417BB1" w:rsidRPr="009F433A">
      <w:headerReference w:type="default" r:id="rId9"/>
      <w:footerReference w:type="default" r:id="rId10"/>
      <w:headerReference w:type="first" r:id="rId11"/>
      <w:footerReference w:type="first" r:id="rId12"/>
      <w:pgSz w:w="11900" w:h="16840"/>
      <w:pgMar w:top="2552" w:right="1417" w:bottom="1417" w:left="1701" w:header="142" w:footer="47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FB35" w14:textId="77777777" w:rsidR="00B0682E" w:rsidRPr="00A505BA" w:rsidRDefault="00B0682E">
      <w:r w:rsidRPr="00A505BA">
        <w:separator/>
      </w:r>
    </w:p>
  </w:endnote>
  <w:endnote w:type="continuationSeparator" w:id="0">
    <w:p w14:paraId="59B440B7" w14:textId="77777777" w:rsidR="00B0682E" w:rsidRPr="00A505BA" w:rsidRDefault="00B0682E">
      <w:r w:rsidRPr="00A505BA">
        <w:continuationSeparator/>
      </w:r>
    </w:p>
  </w:endnote>
  <w:endnote w:type="continuationNotice" w:id="1">
    <w:p w14:paraId="380105A3" w14:textId="77777777" w:rsidR="00B0682E" w:rsidRPr="00A505BA" w:rsidRDefault="00B06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typ Colt CZ">
    <w:panose1 w:val="00000000000000000000"/>
    <w:charset w:val="00"/>
    <w:family w:val="modern"/>
    <w:notTrueType/>
    <w:pitch w:val="variable"/>
    <w:sig w:usb0="A00002FF" w:usb1="0200E07A" w:usb2="00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417BB1" w:rsidRPr="00A505BA" w:rsidRDefault="00417BB1">
    <w:pPr>
      <w:pStyle w:val="Zpat"/>
      <w:tabs>
        <w:tab w:val="clear" w:pos="9072"/>
        <w:tab w:val="right" w:pos="8762"/>
      </w:tabs>
      <w:jc w:val="right"/>
      <w:rPr>
        <w:lang w:val="en-US"/>
      </w:rPr>
    </w:pPr>
  </w:p>
  <w:p w14:paraId="1C36B14E" w14:textId="08E6EC29" w:rsidR="00417BB1" w:rsidRPr="00A505BA" w:rsidRDefault="00BF7CEA">
    <w:pPr>
      <w:pStyle w:val="Zpat"/>
      <w:tabs>
        <w:tab w:val="clear" w:pos="9072"/>
        <w:tab w:val="right" w:pos="8762"/>
      </w:tabs>
      <w:jc w:val="right"/>
      <w:rPr>
        <w:lang w:val="en-US"/>
      </w:rPr>
    </w:pPr>
    <w:r w:rsidRPr="00A505BA">
      <w:rPr>
        <w:rStyle w:val="dn"/>
        <w:lang w:val="en-US"/>
      </w:rPr>
      <w:fldChar w:fldCharType="begin"/>
    </w:r>
    <w:r w:rsidRPr="00A505BA">
      <w:rPr>
        <w:rStyle w:val="dn"/>
        <w:lang w:val="en-US"/>
      </w:rPr>
      <w:instrText xml:space="preserve"> PAGE </w:instrText>
    </w:r>
    <w:r w:rsidRPr="00A505BA">
      <w:rPr>
        <w:rStyle w:val="dn"/>
        <w:lang w:val="en-US"/>
      </w:rPr>
      <w:fldChar w:fldCharType="separate"/>
    </w:r>
    <w:r w:rsidR="00E335F0" w:rsidRPr="00A505BA">
      <w:rPr>
        <w:rStyle w:val="dn"/>
        <w:lang w:val="en-US"/>
      </w:rPr>
      <w:t>2</w:t>
    </w:r>
    <w:r w:rsidRPr="00A505BA">
      <w:rPr>
        <w:rStyle w:val="dn"/>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A6A0" w14:textId="77777777" w:rsidR="00417BB1" w:rsidRPr="00A505BA" w:rsidRDefault="5F46CB3A">
    <w:pPr>
      <w:pStyle w:val="Normal0"/>
      <w:spacing w:before="0" w:after="0" w:line="264" w:lineRule="auto"/>
      <w:jc w:val="left"/>
      <w:rPr>
        <w:rStyle w:val="dn"/>
        <w:sz w:val="14"/>
        <w:szCs w:val="14"/>
      </w:rPr>
    </w:pPr>
    <w:r w:rsidRPr="00A505BA">
      <w:rPr>
        <w:rStyle w:val="dn"/>
        <w:sz w:val="14"/>
        <w:szCs w:val="14"/>
      </w:rPr>
      <w:t xml:space="preserve">Colt CZ Group SE </w:t>
    </w:r>
    <w:r w:rsidRPr="00A505BA">
      <w:rPr>
        <w:rStyle w:val="dn"/>
        <w:color w:val="B1603D"/>
        <w:sz w:val="14"/>
        <w:szCs w:val="14"/>
      </w:rPr>
      <w:t>|</w:t>
    </w:r>
    <w:r w:rsidRPr="00A505BA">
      <w:rPr>
        <w:rStyle w:val="dn"/>
        <w:sz w:val="14"/>
        <w:szCs w:val="14"/>
      </w:rPr>
      <w:t xml:space="preserve"> náměstí Republiky 2090/3a, 110 00 Prague 1, Czech Republic </w:t>
    </w:r>
    <w:r w:rsidRPr="00A505BA">
      <w:rPr>
        <w:rStyle w:val="dn"/>
        <w:color w:val="B1603D"/>
        <w:sz w:val="14"/>
        <w:szCs w:val="14"/>
      </w:rPr>
      <w:t>|</w:t>
    </w:r>
    <w:r w:rsidRPr="00A505BA">
      <w:rPr>
        <w:rStyle w:val="dn"/>
        <w:sz w:val="14"/>
        <w:szCs w:val="14"/>
      </w:rPr>
      <w:t xml:space="preserve"> TIN 29151961 </w:t>
    </w:r>
    <w:r w:rsidRPr="00A505BA">
      <w:rPr>
        <w:rStyle w:val="dn"/>
        <w:color w:val="B1603D"/>
        <w:sz w:val="14"/>
        <w:szCs w:val="14"/>
      </w:rPr>
      <w:t>|</w:t>
    </w:r>
    <w:r w:rsidRPr="00A505BA">
      <w:rPr>
        <w:rStyle w:val="dn"/>
        <w:sz w:val="14"/>
        <w:szCs w:val="14"/>
      </w:rPr>
      <w:t xml:space="preserve"> VAT CZ 29151961</w:t>
    </w:r>
  </w:p>
  <w:p w14:paraId="2D306149" w14:textId="77777777" w:rsidR="00417BB1" w:rsidRPr="00A505BA" w:rsidRDefault="5F46CB3A">
    <w:pPr>
      <w:pStyle w:val="Zpat"/>
      <w:tabs>
        <w:tab w:val="clear" w:pos="9072"/>
        <w:tab w:val="right" w:pos="8762"/>
      </w:tabs>
      <w:jc w:val="left"/>
      <w:rPr>
        <w:lang w:val="en-US"/>
      </w:rPr>
    </w:pPr>
    <w:r w:rsidRPr="00A505BA">
      <w:rPr>
        <w:rStyle w:val="dn"/>
        <w:sz w:val="14"/>
        <w:szCs w:val="14"/>
        <w:lang w:val="en-US"/>
      </w:rPr>
      <w:t xml:space="preserve">Registered in Commercial Register kept by the Municipal Court in Prague, File H 962                                                 </w:t>
    </w:r>
    <w:r w:rsidRPr="00A505BA">
      <w:rPr>
        <w:rStyle w:val="dn"/>
        <w:color w:val="B1603D"/>
        <w:sz w:val="14"/>
        <w:szCs w:val="14"/>
        <w:lang w:val="en-US"/>
      </w:rPr>
      <w:t>coltczgroup.com</w:t>
    </w:r>
    <w:r w:rsidRPr="00A505BA">
      <w:rPr>
        <w:rStyle w:val="dn"/>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FA19" w14:textId="77777777" w:rsidR="00B0682E" w:rsidRPr="00A505BA" w:rsidRDefault="00B0682E">
      <w:r w:rsidRPr="00A505BA">
        <w:separator/>
      </w:r>
    </w:p>
  </w:footnote>
  <w:footnote w:type="continuationSeparator" w:id="0">
    <w:p w14:paraId="779F5652" w14:textId="77777777" w:rsidR="00B0682E" w:rsidRPr="00A505BA" w:rsidRDefault="00B0682E">
      <w:r w:rsidRPr="00A505BA">
        <w:continuationSeparator/>
      </w:r>
    </w:p>
  </w:footnote>
  <w:footnote w:type="continuationNotice" w:id="1">
    <w:p w14:paraId="6A94E6AE" w14:textId="77777777" w:rsidR="00B0682E" w:rsidRPr="00A505BA" w:rsidRDefault="00B06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417BB1" w:rsidRPr="00A505BA" w:rsidRDefault="00BF7CEA">
    <w:pPr>
      <w:pStyle w:val="Zhlav"/>
      <w:tabs>
        <w:tab w:val="clear" w:pos="9072"/>
        <w:tab w:val="right" w:pos="8762"/>
      </w:tabs>
      <w:rPr>
        <w:lang w:val="en-US"/>
      </w:rPr>
    </w:pPr>
    <w:r w:rsidRPr="00A505BA">
      <w:rPr>
        <w:rStyle w:val="dn"/>
        <w:noProof/>
        <w:lang w:val="en-US"/>
      </w:rPr>
      <w:drawing>
        <wp:inline distT="0" distB="0" distL="0" distR="0" wp14:anchorId="03544BC7" wp14:editId="07777777">
          <wp:extent cx="5576443" cy="818946"/>
          <wp:effectExtent l="0" t="0" r="0" b="0"/>
          <wp:docPr id="1073741825" name="officeArt object" descr="Obrázek 11"/>
          <wp:cNvGraphicFramePr/>
          <a:graphic xmlns:a="http://schemas.openxmlformats.org/drawingml/2006/main">
            <a:graphicData uri="http://schemas.openxmlformats.org/drawingml/2006/picture">
              <pic:pic xmlns:pic="http://schemas.openxmlformats.org/drawingml/2006/picture">
                <pic:nvPicPr>
                  <pic:cNvPr id="1073741825" name="Obrázek 11" descr="Obrázek 11"/>
                  <pic:cNvPicPr>
                    <a:picLocks noChangeAspect="1"/>
                  </pic:cNvPicPr>
                </pic:nvPicPr>
                <pic:blipFill>
                  <a:blip r:embed="rId1"/>
                  <a:stretch>
                    <a:fillRect/>
                  </a:stretch>
                </pic:blipFill>
                <pic:spPr>
                  <a:xfrm>
                    <a:off x="0" y="0"/>
                    <a:ext cx="5576443" cy="818946"/>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417BB1" w:rsidRPr="00A505BA" w:rsidRDefault="00BF7CEA">
    <w:pPr>
      <w:pStyle w:val="Zhlav"/>
      <w:tabs>
        <w:tab w:val="clear" w:pos="9072"/>
        <w:tab w:val="right" w:pos="8762"/>
      </w:tabs>
      <w:rPr>
        <w:lang w:val="en-US"/>
      </w:rPr>
    </w:pPr>
    <w:r w:rsidRPr="00A505BA">
      <w:rPr>
        <w:rStyle w:val="dn"/>
        <w:noProof/>
        <w:lang w:val="en-US"/>
      </w:rPr>
      <w:drawing>
        <wp:inline distT="0" distB="0" distL="0" distR="0" wp14:anchorId="58E277ED" wp14:editId="07777777">
          <wp:extent cx="5576443" cy="818946"/>
          <wp:effectExtent l="0" t="0" r="0" b="0"/>
          <wp:docPr id="1073741826" name="officeArt object" descr="Obrázek 12"/>
          <wp:cNvGraphicFramePr/>
          <a:graphic xmlns:a="http://schemas.openxmlformats.org/drawingml/2006/main">
            <a:graphicData uri="http://schemas.openxmlformats.org/drawingml/2006/picture">
              <pic:pic xmlns:pic="http://schemas.openxmlformats.org/drawingml/2006/picture">
                <pic:nvPicPr>
                  <pic:cNvPr id="1073741826" name="Obrázek 12" descr="Obrázek 12"/>
                  <pic:cNvPicPr>
                    <a:picLocks noChangeAspect="1"/>
                  </pic:cNvPicPr>
                </pic:nvPicPr>
                <pic:blipFill>
                  <a:blip r:embed="rId1"/>
                  <a:stretch>
                    <a:fillRect/>
                  </a:stretch>
                </pic:blipFill>
                <pic:spPr>
                  <a:xfrm>
                    <a:off x="0" y="0"/>
                    <a:ext cx="5576443" cy="818946"/>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24755D"/>
    <w:rsid w:val="00097002"/>
    <w:rsid w:val="001718EA"/>
    <w:rsid w:val="00204FD4"/>
    <w:rsid w:val="00216A17"/>
    <w:rsid w:val="00240648"/>
    <w:rsid w:val="00261354"/>
    <w:rsid w:val="002F2D08"/>
    <w:rsid w:val="00346790"/>
    <w:rsid w:val="003514A4"/>
    <w:rsid w:val="00381BAD"/>
    <w:rsid w:val="003A6DA6"/>
    <w:rsid w:val="003E148F"/>
    <w:rsid w:val="003E63EF"/>
    <w:rsid w:val="00417BB1"/>
    <w:rsid w:val="0051782B"/>
    <w:rsid w:val="00575E74"/>
    <w:rsid w:val="005C7A24"/>
    <w:rsid w:val="0060150A"/>
    <w:rsid w:val="0065249C"/>
    <w:rsid w:val="00683427"/>
    <w:rsid w:val="00734C82"/>
    <w:rsid w:val="007A747A"/>
    <w:rsid w:val="007E283E"/>
    <w:rsid w:val="00831D2B"/>
    <w:rsid w:val="00867A92"/>
    <w:rsid w:val="00874EAB"/>
    <w:rsid w:val="008B67F0"/>
    <w:rsid w:val="0092746A"/>
    <w:rsid w:val="009B678D"/>
    <w:rsid w:val="009F433A"/>
    <w:rsid w:val="00A3476C"/>
    <w:rsid w:val="00A505BA"/>
    <w:rsid w:val="00A63333"/>
    <w:rsid w:val="00A73A2F"/>
    <w:rsid w:val="00B0682E"/>
    <w:rsid w:val="00BB65DA"/>
    <w:rsid w:val="00BE2491"/>
    <w:rsid w:val="00BF7CEA"/>
    <w:rsid w:val="00C433DF"/>
    <w:rsid w:val="00C4533F"/>
    <w:rsid w:val="00C45D50"/>
    <w:rsid w:val="00CE2632"/>
    <w:rsid w:val="00CF3193"/>
    <w:rsid w:val="00D3003C"/>
    <w:rsid w:val="00D529F3"/>
    <w:rsid w:val="00D76B0E"/>
    <w:rsid w:val="00DE298E"/>
    <w:rsid w:val="00E01782"/>
    <w:rsid w:val="00E335F0"/>
    <w:rsid w:val="00E6526C"/>
    <w:rsid w:val="00EC3B8C"/>
    <w:rsid w:val="00F83CA7"/>
    <w:rsid w:val="00FA2C53"/>
    <w:rsid w:val="00FC6EAB"/>
    <w:rsid w:val="011BC848"/>
    <w:rsid w:val="01270F32"/>
    <w:rsid w:val="0218BC5B"/>
    <w:rsid w:val="0256F4A4"/>
    <w:rsid w:val="02F18220"/>
    <w:rsid w:val="033BF54B"/>
    <w:rsid w:val="0343B6C6"/>
    <w:rsid w:val="06D94530"/>
    <w:rsid w:val="079348C6"/>
    <w:rsid w:val="07A55713"/>
    <w:rsid w:val="07AFACAC"/>
    <w:rsid w:val="07C906B6"/>
    <w:rsid w:val="07ECBF88"/>
    <w:rsid w:val="08506F6B"/>
    <w:rsid w:val="08C41211"/>
    <w:rsid w:val="0AB7BEB7"/>
    <w:rsid w:val="0BD70241"/>
    <w:rsid w:val="0C2F7DD3"/>
    <w:rsid w:val="0EAC34AB"/>
    <w:rsid w:val="0FF6221B"/>
    <w:rsid w:val="1323A672"/>
    <w:rsid w:val="14641609"/>
    <w:rsid w:val="1B2935B0"/>
    <w:rsid w:val="1BB16E7D"/>
    <w:rsid w:val="1BCECF38"/>
    <w:rsid w:val="1DA185FB"/>
    <w:rsid w:val="1F2F26E8"/>
    <w:rsid w:val="1F5D9580"/>
    <w:rsid w:val="1FDCF386"/>
    <w:rsid w:val="1FE7F0B1"/>
    <w:rsid w:val="20279993"/>
    <w:rsid w:val="2151FEAF"/>
    <w:rsid w:val="21FBE47A"/>
    <w:rsid w:val="22E66F36"/>
    <w:rsid w:val="249FCDBE"/>
    <w:rsid w:val="2536ED11"/>
    <w:rsid w:val="2717A77A"/>
    <w:rsid w:val="28EB7EEE"/>
    <w:rsid w:val="2B2C0F15"/>
    <w:rsid w:val="2BB29B61"/>
    <w:rsid w:val="2BEB9705"/>
    <w:rsid w:val="2C4209C7"/>
    <w:rsid w:val="2D284275"/>
    <w:rsid w:val="2DD42027"/>
    <w:rsid w:val="2EA78345"/>
    <w:rsid w:val="2EF4747A"/>
    <w:rsid w:val="2FED8B2A"/>
    <w:rsid w:val="31380611"/>
    <w:rsid w:val="333C92A3"/>
    <w:rsid w:val="336890B2"/>
    <w:rsid w:val="33E3C944"/>
    <w:rsid w:val="363E72E8"/>
    <w:rsid w:val="38DD6D49"/>
    <w:rsid w:val="3A1A5BDB"/>
    <w:rsid w:val="3B1D0127"/>
    <w:rsid w:val="3CCE09B5"/>
    <w:rsid w:val="3E30617B"/>
    <w:rsid w:val="3E67B805"/>
    <w:rsid w:val="3F8C58B0"/>
    <w:rsid w:val="41A3052F"/>
    <w:rsid w:val="420F957A"/>
    <w:rsid w:val="4242D467"/>
    <w:rsid w:val="4324755D"/>
    <w:rsid w:val="4376EEE7"/>
    <w:rsid w:val="44EAFF71"/>
    <w:rsid w:val="45955AE5"/>
    <w:rsid w:val="45E4334B"/>
    <w:rsid w:val="46A9170A"/>
    <w:rsid w:val="488CF641"/>
    <w:rsid w:val="48EDB4C0"/>
    <w:rsid w:val="495307D1"/>
    <w:rsid w:val="4A024CC2"/>
    <w:rsid w:val="4A9B825C"/>
    <w:rsid w:val="4BB484D1"/>
    <w:rsid w:val="4BB8E778"/>
    <w:rsid w:val="4DCF809B"/>
    <w:rsid w:val="4E87F65B"/>
    <w:rsid w:val="4ECCC5EA"/>
    <w:rsid w:val="4F29A0A1"/>
    <w:rsid w:val="4F4D8545"/>
    <w:rsid w:val="4FA4566C"/>
    <w:rsid w:val="50C97DC3"/>
    <w:rsid w:val="51D86926"/>
    <w:rsid w:val="5223BD97"/>
    <w:rsid w:val="5493A246"/>
    <w:rsid w:val="54FA8097"/>
    <w:rsid w:val="561E61E7"/>
    <w:rsid w:val="58A3DE1F"/>
    <w:rsid w:val="5B2C219B"/>
    <w:rsid w:val="5C35FC39"/>
    <w:rsid w:val="5CF72D4F"/>
    <w:rsid w:val="5D479EED"/>
    <w:rsid w:val="5D5D2F2A"/>
    <w:rsid w:val="5E6945F1"/>
    <w:rsid w:val="5F46CB3A"/>
    <w:rsid w:val="615741B7"/>
    <w:rsid w:val="63A4ACD3"/>
    <w:rsid w:val="63A6FC38"/>
    <w:rsid w:val="64C2B995"/>
    <w:rsid w:val="664B1D19"/>
    <w:rsid w:val="68235A7F"/>
    <w:rsid w:val="68E4A70F"/>
    <w:rsid w:val="698A5A45"/>
    <w:rsid w:val="69FAEAAA"/>
    <w:rsid w:val="6A6E7C7E"/>
    <w:rsid w:val="6B23AD0B"/>
    <w:rsid w:val="6B2DD5FF"/>
    <w:rsid w:val="6BD1CBA6"/>
    <w:rsid w:val="6BEE9947"/>
    <w:rsid w:val="6CBB7E07"/>
    <w:rsid w:val="6D45A5B1"/>
    <w:rsid w:val="6D5FDFC2"/>
    <w:rsid w:val="6DF4B7FB"/>
    <w:rsid w:val="70BE883A"/>
    <w:rsid w:val="714AF7D0"/>
    <w:rsid w:val="7221FC77"/>
    <w:rsid w:val="72572AE9"/>
    <w:rsid w:val="72A09B64"/>
    <w:rsid w:val="73D38B41"/>
    <w:rsid w:val="7560A062"/>
    <w:rsid w:val="76E7B120"/>
    <w:rsid w:val="776E010B"/>
    <w:rsid w:val="78629F40"/>
    <w:rsid w:val="78960084"/>
    <w:rsid w:val="7AB22A22"/>
    <w:rsid w:val="7AC6A5EC"/>
    <w:rsid w:val="7B6B786B"/>
    <w:rsid w:val="7BCB87BF"/>
    <w:rsid w:val="7CE4D8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4832"/>
  <w15:docId w15:val="{15EA3E83-D825-43BD-B309-00B29FCA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5F46CB3A"/>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styleId="Zhlav">
    <w:name w:val="header"/>
    <w:pPr>
      <w:tabs>
        <w:tab w:val="center" w:pos="4536"/>
        <w:tab w:val="right" w:pos="9072"/>
      </w:tabs>
      <w:jc w:val="both"/>
    </w:pPr>
    <w:rPr>
      <w:rFonts w:ascii="Calibri" w:hAnsi="Calibri" w:cs="Arial Unicode MS"/>
      <w:color w:val="000000"/>
      <w:u w:color="000000"/>
    </w:rPr>
  </w:style>
  <w:style w:type="character" w:customStyle="1" w:styleId="dn">
    <w:name w:val="Žádný"/>
  </w:style>
  <w:style w:type="paragraph" w:styleId="Zpat">
    <w:name w:val="footer"/>
    <w:pPr>
      <w:tabs>
        <w:tab w:val="center" w:pos="4536"/>
        <w:tab w:val="right" w:pos="9072"/>
      </w:tabs>
      <w:jc w:val="both"/>
    </w:pPr>
    <w:rPr>
      <w:rFonts w:ascii="Calibri" w:hAnsi="Calibri" w:cs="Arial Unicode MS"/>
      <w:color w:val="000000"/>
      <w:u w:color="000000"/>
    </w:rPr>
  </w:style>
  <w:style w:type="paragraph" w:customStyle="1" w:styleId="Normal0">
    <w:name w:val="Normal0"/>
    <w:pPr>
      <w:spacing w:before="180" w:after="180"/>
      <w:jc w:val="both"/>
    </w:pPr>
    <w:rPr>
      <w:rFonts w:ascii="Calibri" w:hAnsi="Calibri" w:cs="Arial Unicode MS"/>
      <w:color w:val="000000"/>
      <w:u w:color="000000"/>
      <w:lang w:val="en-US"/>
    </w:rPr>
  </w:style>
  <w:style w:type="paragraph" w:styleId="Revize">
    <w:name w:val="Revision"/>
    <w:hidden/>
    <w:uiPriority w:val="99"/>
    <w:semiHidden/>
    <w:rsid w:val="00E335F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table" w:customStyle="1" w:styleId="TableNormal1">
    <w:name w:val="Table Normal1"/>
    <w:rsid w:val="00CE2632"/>
    <w:tblPr>
      <w:tblInd w:w="0" w:type="dxa"/>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240648"/>
    <w:rPr>
      <w:color w:val="605E5C"/>
      <w:shd w:val="clear" w:color="auto" w:fill="E1DFDD"/>
    </w:rPr>
  </w:style>
  <w:style w:type="character" w:styleId="Sledovanodkaz">
    <w:name w:val="FollowedHyperlink"/>
    <w:basedOn w:val="Standardnpsmoodstavce"/>
    <w:uiPriority w:val="99"/>
    <w:semiHidden/>
    <w:unhideWhenUsed/>
    <w:rsid w:val="005C7A24"/>
    <w:rPr>
      <w:color w:val="FF00FF" w:themeColor="followedHyperlink"/>
      <w:u w:val="single"/>
    </w:rPr>
  </w:style>
  <w:style w:type="character" w:styleId="Odkaznakoment">
    <w:name w:val="annotation reference"/>
    <w:basedOn w:val="Standardnpsmoodstavce"/>
    <w:uiPriority w:val="99"/>
    <w:semiHidden/>
    <w:unhideWhenUsed/>
    <w:rsid w:val="00CF3193"/>
    <w:rPr>
      <w:sz w:val="16"/>
      <w:szCs w:val="16"/>
    </w:rPr>
  </w:style>
  <w:style w:type="paragraph" w:styleId="Textkomente">
    <w:name w:val="annotation text"/>
    <w:basedOn w:val="Normln"/>
    <w:link w:val="TextkomenteChar"/>
    <w:uiPriority w:val="99"/>
    <w:unhideWhenUsed/>
    <w:rsid w:val="00CF3193"/>
    <w:rPr>
      <w:sz w:val="20"/>
      <w:szCs w:val="20"/>
    </w:rPr>
  </w:style>
  <w:style w:type="character" w:customStyle="1" w:styleId="TextkomenteChar">
    <w:name w:val="Text komentáře Char"/>
    <w:basedOn w:val="Standardnpsmoodstavce"/>
    <w:link w:val="Textkomente"/>
    <w:uiPriority w:val="99"/>
    <w:rsid w:val="00CF3193"/>
    <w:rPr>
      <w:lang w:eastAsia="en-US"/>
    </w:rPr>
  </w:style>
  <w:style w:type="paragraph" w:styleId="Pedmtkomente">
    <w:name w:val="annotation subject"/>
    <w:basedOn w:val="Textkomente"/>
    <w:next w:val="Textkomente"/>
    <w:link w:val="PedmtkomenteChar"/>
    <w:uiPriority w:val="99"/>
    <w:semiHidden/>
    <w:unhideWhenUsed/>
    <w:rsid w:val="00CF3193"/>
    <w:rPr>
      <w:b/>
      <w:bCs/>
    </w:rPr>
  </w:style>
  <w:style w:type="character" w:customStyle="1" w:styleId="PedmtkomenteChar">
    <w:name w:val="Předmět komentáře Char"/>
    <w:basedOn w:val="TextkomenteChar"/>
    <w:link w:val="Pedmtkomente"/>
    <w:uiPriority w:val="99"/>
    <w:semiHidden/>
    <w:rsid w:val="00CF319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8900">
      <w:bodyDiv w:val="1"/>
      <w:marLeft w:val="0"/>
      <w:marRight w:val="0"/>
      <w:marTop w:val="0"/>
      <w:marBottom w:val="0"/>
      <w:divBdr>
        <w:top w:val="none" w:sz="0" w:space="0" w:color="auto"/>
        <w:left w:val="none" w:sz="0" w:space="0" w:color="auto"/>
        <w:bottom w:val="none" w:sz="0" w:space="0" w:color="auto"/>
        <w:right w:val="none" w:sz="0" w:space="0" w:color="auto"/>
      </w:divBdr>
    </w:div>
    <w:div w:id="172309175">
      <w:bodyDiv w:val="1"/>
      <w:marLeft w:val="0"/>
      <w:marRight w:val="0"/>
      <w:marTop w:val="0"/>
      <w:marBottom w:val="0"/>
      <w:divBdr>
        <w:top w:val="none" w:sz="0" w:space="0" w:color="auto"/>
        <w:left w:val="none" w:sz="0" w:space="0" w:color="auto"/>
        <w:bottom w:val="none" w:sz="0" w:space="0" w:color="auto"/>
        <w:right w:val="none" w:sz="0" w:space="0" w:color="auto"/>
      </w:divBdr>
    </w:div>
    <w:div w:id="187987866">
      <w:bodyDiv w:val="1"/>
      <w:marLeft w:val="0"/>
      <w:marRight w:val="0"/>
      <w:marTop w:val="0"/>
      <w:marBottom w:val="0"/>
      <w:divBdr>
        <w:top w:val="none" w:sz="0" w:space="0" w:color="auto"/>
        <w:left w:val="none" w:sz="0" w:space="0" w:color="auto"/>
        <w:bottom w:val="none" w:sz="0" w:space="0" w:color="auto"/>
        <w:right w:val="none" w:sz="0" w:space="0" w:color="auto"/>
      </w:divBdr>
    </w:div>
    <w:div w:id="622466611">
      <w:bodyDiv w:val="1"/>
      <w:marLeft w:val="0"/>
      <w:marRight w:val="0"/>
      <w:marTop w:val="0"/>
      <w:marBottom w:val="0"/>
      <w:divBdr>
        <w:top w:val="none" w:sz="0" w:space="0" w:color="auto"/>
        <w:left w:val="none" w:sz="0" w:space="0" w:color="auto"/>
        <w:bottom w:val="none" w:sz="0" w:space="0" w:color="auto"/>
        <w:right w:val="none" w:sz="0" w:space="0" w:color="auto"/>
      </w:divBdr>
    </w:div>
    <w:div w:id="780300245">
      <w:bodyDiv w:val="1"/>
      <w:marLeft w:val="0"/>
      <w:marRight w:val="0"/>
      <w:marTop w:val="0"/>
      <w:marBottom w:val="0"/>
      <w:divBdr>
        <w:top w:val="none" w:sz="0" w:space="0" w:color="auto"/>
        <w:left w:val="none" w:sz="0" w:space="0" w:color="auto"/>
        <w:bottom w:val="none" w:sz="0" w:space="0" w:color="auto"/>
        <w:right w:val="none" w:sz="0" w:space="0" w:color="auto"/>
      </w:divBdr>
    </w:div>
    <w:div w:id="846332926">
      <w:bodyDiv w:val="1"/>
      <w:marLeft w:val="0"/>
      <w:marRight w:val="0"/>
      <w:marTop w:val="0"/>
      <w:marBottom w:val="0"/>
      <w:divBdr>
        <w:top w:val="none" w:sz="0" w:space="0" w:color="auto"/>
        <w:left w:val="none" w:sz="0" w:space="0" w:color="auto"/>
        <w:bottom w:val="none" w:sz="0" w:space="0" w:color="auto"/>
        <w:right w:val="none" w:sz="0" w:space="0" w:color="auto"/>
      </w:divBdr>
    </w:div>
    <w:div w:id="873540117">
      <w:bodyDiv w:val="1"/>
      <w:marLeft w:val="0"/>
      <w:marRight w:val="0"/>
      <w:marTop w:val="0"/>
      <w:marBottom w:val="0"/>
      <w:divBdr>
        <w:top w:val="none" w:sz="0" w:space="0" w:color="auto"/>
        <w:left w:val="none" w:sz="0" w:space="0" w:color="auto"/>
        <w:bottom w:val="none" w:sz="0" w:space="0" w:color="auto"/>
        <w:right w:val="none" w:sz="0" w:space="0" w:color="auto"/>
      </w:divBdr>
    </w:div>
    <w:div w:id="890381963">
      <w:bodyDiv w:val="1"/>
      <w:marLeft w:val="0"/>
      <w:marRight w:val="0"/>
      <w:marTop w:val="0"/>
      <w:marBottom w:val="0"/>
      <w:divBdr>
        <w:top w:val="none" w:sz="0" w:space="0" w:color="auto"/>
        <w:left w:val="none" w:sz="0" w:space="0" w:color="auto"/>
        <w:bottom w:val="none" w:sz="0" w:space="0" w:color="auto"/>
        <w:right w:val="none" w:sz="0" w:space="0" w:color="auto"/>
      </w:divBdr>
    </w:div>
    <w:div w:id="1032265892">
      <w:bodyDiv w:val="1"/>
      <w:marLeft w:val="0"/>
      <w:marRight w:val="0"/>
      <w:marTop w:val="0"/>
      <w:marBottom w:val="0"/>
      <w:divBdr>
        <w:top w:val="none" w:sz="0" w:space="0" w:color="auto"/>
        <w:left w:val="none" w:sz="0" w:space="0" w:color="auto"/>
        <w:bottom w:val="none" w:sz="0" w:space="0" w:color="auto"/>
        <w:right w:val="none" w:sz="0" w:space="0" w:color="auto"/>
      </w:divBdr>
    </w:div>
    <w:div w:id="1566262951">
      <w:bodyDiv w:val="1"/>
      <w:marLeft w:val="0"/>
      <w:marRight w:val="0"/>
      <w:marTop w:val="0"/>
      <w:marBottom w:val="0"/>
      <w:divBdr>
        <w:top w:val="none" w:sz="0" w:space="0" w:color="auto"/>
        <w:left w:val="none" w:sz="0" w:space="0" w:color="auto"/>
        <w:bottom w:val="none" w:sz="0" w:space="0" w:color="auto"/>
        <w:right w:val="none" w:sz="0" w:space="0" w:color="auto"/>
      </w:divBdr>
    </w:div>
    <w:div w:id="1839685690">
      <w:bodyDiv w:val="1"/>
      <w:marLeft w:val="0"/>
      <w:marRight w:val="0"/>
      <w:marTop w:val="0"/>
      <w:marBottom w:val="0"/>
      <w:divBdr>
        <w:top w:val="none" w:sz="0" w:space="0" w:color="auto"/>
        <w:left w:val="none" w:sz="0" w:space="0" w:color="auto"/>
        <w:bottom w:val="none" w:sz="0" w:space="0" w:color="auto"/>
        <w:right w:val="none" w:sz="0" w:space="0" w:color="auto"/>
      </w:divBdr>
    </w:div>
    <w:div w:id="2028750431">
      <w:bodyDiv w:val="1"/>
      <w:marLeft w:val="0"/>
      <w:marRight w:val="0"/>
      <w:marTop w:val="0"/>
      <w:marBottom w:val="0"/>
      <w:divBdr>
        <w:top w:val="none" w:sz="0" w:space="0" w:color="auto"/>
        <w:left w:val="none" w:sz="0" w:space="0" w:color="auto"/>
        <w:bottom w:val="none" w:sz="0" w:space="0" w:color="auto"/>
        <w:right w:val="none" w:sz="0" w:space="0" w:color="auto"/>
      </w:divBdr>
    </w:div>
    <w:div w:id="213104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FD66F513F23418FC708EF9420080B" ma:contentTypeVersion="17" ma:contentTypeDescription="Create a new document." ma:contentTypeScope="" ma:versionID="8256e98e4f609d03a85e0fdc14fa6740">
  <xsd:schema xmlns:xsd="http://www.w3.org/2001/XMLSchema" xmlns:xs="http://www.w3.org/2001/XMLSchema" xmlns:p="http://schemas.microsoft.com/office/2006/metadata/properties" xmlns:ns2="b26b8038-caa2-491b-9376-9198a0bcb21d" xmlns:ns3="28f2d34d-7172-4702-a718-7127f9229401" targetNamespace="http://schemas.microsoft.com/office/2006/metadata/properties" ma:root="true" ma:fieldsID="0e2ec81859518b60d4e2fd5d534d2232" ns2:_="" ns3:_="">
    <xsd:import namespace="b26b8038-caa2-491b-9376-9198a0bcb21d"/>
    <xsd:import namespace="28f2d34d-7172-4702-a718-7127f92294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b8038-caa2-491b-9376-9198a0bc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f637d8-78eb-4e91-9775-a06f870b40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f2d34d-7172-4702-a718-7127f92294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5c97d-e3e8-44cf-9043-a79f089d561a}" ma:internalName="TaxCatchAll" ma:showField="CatchAllData" ma:web="28f2d34d-7172-4702-a718-7127f922940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6b8038-caa2-491b-9376-9198a0bcb21d">
      <Terms xmlns="http://schemas.microsoft.com/office/infopath/2007/PartnerControls"/>
    </lcf76f155ced4ddcb4097134ff3c332f>
    <TaxCatchAll xmlns="28f2d34d-7172-4702-a718-7127f92294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D394E-297B-4389-9D8E-CC89A2FEE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b8038-caa2-491b-9376-9198a0bcb21d"/>
    <ds:schemaRef ds:uri="28f2d34d-7172-4702-a718-7127f9229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2088A-E9DA-44E4-A5FD-EDB707126FCD}">
  <ds:schemaRefs>
    <ds:schemaRef ds:uri="http://schemas.microsoft.com/office/2006/metadata/properties"/>
    <ds:schemaRef ds:uri="http://schemas.microsoft.com/office/infopath/2007/PartnerControls"/>
    <ds:schemaRef ds:uri="b26b8038-caa2-491b-9376-9198a0bcb21d"/>
    <ds:schemaRef ds:uri="28f2d34d-7172-4702-a718-7127f9229401"/>
  </ds:schemaRefs>
</ds:datastoreItem>
</file>

<file path=customXml/itemProps3.xml><?xml version="1.0" encoding="utf-8"?>
<ds:datastoreItem xmlns:ds="http://schemas.openxmlformats.org/officeDocument/2006/customXml" ds:itemID="{CC40C9AF-BC3B-4B16-909C-AF3C95059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2722</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Hronek Matěj</dc:creator>
  <cp:lastModifiedBy>Hronek Matěj</cp:lastModifiedBy>
  <cp:revision>8</cp:revision>
  <dcterms:created xsi:type="dcterms:W3CDTF">2025-04-03T10:05:00Z</dcterms:created>
  <dcterms:modified xsi:type="dcterms:W3CDTF">2025-04-03T12:32:00Z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0x010100119FD66F513F23418FC708EF9420080B</vt:lpwstr>
  </property>
  <property fmtid="{D5CDD505-2E9C-101B-9397-08002B2CF9AE}" pid="3" name="MediaServiceImageTags">
    <vt:lpwstr/>
  </property>
</Properties>
</file>